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C" w:rsidRDefault="001C0FAC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Calibri" w:hAnsi="Calibri" w:cs="Calibri"/>
          <w:b/>
          <w:bCs/>
          <w:sz w:val="36"/>
          <w:szCs w:val="36"/>
        </w:rPr>
        <w:t>Gran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Prize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Interdiszciplináris Innovatív Díj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36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Pályázati kiírás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EE564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201</w:t>
      </w:r>
      <w:r w:rsidR="0039189F">
        <w:rPr>
          <w:rFonts w:ascii="Calibri" w:hAnsi="Calibri" w:cs="Calibri"/>
          <w:b/>
          <w:bCs/>
          <w:sz w:val="36"/>
          <w:szCs w:val="36"/>
        </w:rPr>
        <w:t>7</w:t>
      </w:r>
      <w:r w:rsidR="001C0FAC">
        <w:rPr>
          <w:rFonts w:ascii="Calibri" w:hAnsi="Calibri" w:cs="Calibri"/>
          <w:b/>
          <w:bCs/>
          <w:sz w:val="36"/>
          <w:szCs w:val="36"/>
        </w:rPr>
        <w:t>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Magyarországi Svéd Kereskedelmi Testület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2921000</wp:posOffset>
            </wp:positionH>
            <wp:positionV relativeFrom="paragraph">
              <wp:posOffset>128905</wp:posOffset>
            </wp:positionV>
            <wp:extent cx="803275" cy="803275"/>
            <wp:effectExtent l="19050" t="0" r="0" b="0"/>
            <wp:wrapNone/>
            <wp:docPr id="1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980" w:right="2440" w:hanging="153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2012. december 12-én hivatalosan megalapította a </w:t>
      </w:r>
      <w:proofErr w:type="spellStart"/>
      <w:r>
        <w:rPr>
          <w:rFonts w:ascii="Calibri" w:hAnsi="Calibri" w:cs="Calibri"/>
          <w:sz w:val="27"/>
          <w:szCs w:val="27"/>
        </w:rPr>
        <w:t>Gran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Prize</w:t>
      </w:r>
      <w:proofErr w:type="spellEnd"/>
      <w:r>
        <w:rPr>
          <w:rFonts w:ascii="Calibri" w:hAnsi="Calibri" w:cs="Calibri"/>
          <w:sz w:val="27"/>
          <w:szCs w:val="27"/>
        </w:rPr>
        <w:t xml:space="preserve"> díjalapot.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díj bolygónk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legégetőbb kihívásaira válaszoló kiemelkedő innovatív megoldásokat, projekteket, munkákat jutalmaz a környezetvédelem, fenntartható fejlődés, design, orvostudomány, egészségmegőrzés,- fejlesztés és oktatás területéről évi egy alkalommal.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Magyarországi Svéd Kereskedelmi Testület ezennel meghirdeti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Gran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Interdiszciplináris Innovatív Díj pályázatát az alábbi feltételekkel: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benyújtott pályaművek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Gran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díjbizottság által meghívott pályázók pályaműveivel együtt kerülnek elbírálásra.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280035</wp:posOffset>
            </wp:positionV>
            <wp:extent cx="233680" cy="24320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 pályázat benyújtásának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határideje </w:t>
      </w:r>
      <w:r w:rsidR="00D754FD">
        <w:rPr>
          <w:rFonts w:ascii="Calibri" w:hAnsi="Calibri" w:cs="Calibri"/>
          <w:sz w:val="24"/>
          <w:szCs w:val="24"/>
        </w:rPr>
        <w:t>:</w:t>
      </w:r>
      <w:proofErr w:type="gramEnd"/>
      <w:r w:rsidR="00D754FD">
        <w:rPr>
          <w:rFonts w:ascii="Calibri" w:hAnsi="Calibri" w:cs="Calibri"/>
          <w:sz w:val="24"/>
          <w:szCs w:val="24"/>
        </w:rPr>
        <w:t xml:space="preserve"> 201</w:t>
      </w:r>
      <w:r w:rsidR="0039189F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 április 1</w:t>
      </w:r>
      <w:r w:rsidR="0039189F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337820</wp:posOffset>
            </wp:positionV>
            <wp:extent cx="233680" cy="243205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pályázat tartalmi követelményei: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személyes szakmai önéletrajz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pályamű pontos leírása, előnyeivel, különös tekintettel annak újdonságtartalmára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maximum 10 oldal, csatolt dokumentumok nélkül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kiegészítő dokumentumok, amelyek kapcsolódnak a pályamű és a pályázat megítéléséhez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158115</wp:posOffset>
            </wp:positionV>
            <wp:extent cx="233680" cy="243205"/>
            <wp:effectExtent l="1905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Pályázat benyújtása: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pályázati anyagot elektronikus formában kérjük benyújtani, a www.swedishchamber.hu,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menüponton belül, Pályázat feltöltése </w:t>
      </w:r>
      <w:proofErr w:type="spellStart"/>
      <w:r>
        <w:rPr>
          <w:rFonts w:ascii="Calibri" w:hAnsi="Calibri" w:cs="Calibri"/>
          <w:sz w:val="24"/>
          <w:szCs w:val="24"/>
        </w:rPr>
        <w:t>almen</w:t>
      </w:r>
      <w:r w:rsidR="0039189F">
        <w:rPr>
          <w:rFonts w:ascii="Calibri" w:hAnsi="Calibri" w:cs="Calibri"/>
          <w:sz w:val="24"/>
          <w:szCs w:val="24"/>
        </w:rPr>
        <w:t>ü</w:t>
      </w:r>
      <w:r>
        <w:rPr>
          <w:rFonts w:ascii="Calibri" w:hAnsi="Calibri" w:cs="Calibri"/>
          <w:sz w:val="24"/>
          <w:szCs w:val="24"/>
        </w:rPr>
        <w:t>be</w:t>
      </w:r>
      <w:proofErr w:type="spellEnd"/>
      <w:r>
        <w:rPr>
          <w:rFonts w:ascii="Calibri" w:hAnsi="Calibri" w:cs="Calibri"/>
          <w:sz w:val="24"/>
          <w:szCs w:val="24"/>
        </w:rPr>
        <w:t xml:space="preserve"> belépve.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Word, Excel, </w:t>
      </w:r>
      <w:proofErr w:type="spellStart"/>
      <w:r>
        <w:rPr>
          <w:rFonts w:ascii="Calibri" w:hAnsi="Calibri" w:cs="Calibri"/>
          <w:sz w:val="24"/>
          <w:szCs w:val="24"/>
        </w:rPr>
        <w:t>pdf</w:t>
      </w:r>
      <w:proofErr w:type="spellEnd"/>
      <w:r>
        <w:rPr>
          <w:rFonts w:ascii="Calibri" w:hAnsi="Calibri" w:cs="Calibri"/>
          <w:sz w:val="24"/>
          <w:szCs w:val="24"/>
        </w:rPr>
        <w:t xml:space="preserve"> és </w:t>
      </w:r>
      <w:proofErr w:type="spellStart"/>
      <w:r>
        <w:rPr>
          <w:rFonts w:ascii="Calibri" w:hAnsi="Calibri" w:cs="Calibri"/>
          <w:sz w:val="24"/>
          <w:szCs w:val="24"/>
        </w:rPr>
        <w:t>jpg</w:t>
      </w:r>
      <w:proofErr w:type="spellEnd"/>
      <w:r>
        <w:rPr>
          <w:rFonts w:ascii="Calibri" w:hAnsi="Calibri" w:cs="Calibri"/>
          <w:sz w:val="24"/>
          <w:szCs w:val="24"/>
        </w:rPr>
        <w:t xml:space="preserve"> file-okat várunk!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492125</wp:posOffset>
            </wp:positionV>
            <wp:extent cx="932815" cy="479425"/>
            <wp:effectExtent l="1905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</w:t>
      </w:r>
      <w:r w:rsidR="001C0527">
        <w:rPr>
          <w:rFonts w:ascii="Times New Roman" w:hAnsi="Times New Roman" w:cs="Times New Roman"/>
          <w:b/>
          <w:bCs/>
          <w:color w:val="85858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 xml:space="preserve">IS INNOVATÍV DÍJ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1064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DC4E1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" cy="2476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AC">
        <w:rPr>
          <w:rFonts w:ascii="Calibri" w:hAnsi="Calibri" w:cs="Calibri"/>
          <w:b/>
          <w:bCs/>
          <w:sz w:val="24"/>
          <w:szCs w:val="24"/>
        </w:rPr>
        <w:t xml:space="preserve"> Bírálati szempontok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Újszerűség (Innovációs teljesítmény, ötlet újdonsága, eredeti ötlet)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Társadalmi felelősségérzet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Fenntarthatóság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Környezettudatosság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Gazdasági hasznosítás potenciálja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Technológiai aspektus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kiíró feladata, hogy eldöntse, a benyújtott pályázat megfelel-e a kiírás tartalmi és formai követelményeinek. Küszöbfeltétel a fenntarthatóság, újszerűség és a tematikai megfelelés.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benyújtott pályázatokból 5 pályaműből álló ún. </w:t>
      </w:r>
      <w:proofErr w:type="spellStart"/>
      <w:r>
        <w:rPr>
          <w:rFonts w:ascii="Calibri" w:hAnsi="Calibri" w:cs="Calibri"/>
          <w:sz w:val="24"/>
          <w:szCs w:val="24"/>
        </w:rPr>
        <w:t>shortlist</w:t>
      </w:r>
      <w:proofErr w:type="spellEnd"/>
      <w:r>
        <w:rPr>
          <w:rFonts w:ascii="Calibri" w:hAnsi="Calibri" w:cs="Calibri"/>
          <w:sz w:val="24"/>
          <w:szCs w:val="24"/>
        </w:rPr>
        <w:t xml:space="preserve"> fog készülni. A díjbizottság maximum 10 perces személyes meghallgatásra hívja ezeknek szerzőit.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DC4E1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AC">
        <w:rPr>
          <w:rFonts w:ascii="Calibri" w:hAnsi="Calibri" w:cs="Calibri"/>
          <w:b/>
          <w:bCs/>
          <w:sz w:val="24"/>
          <w:szCs w:val="24"/>
        </w:rPr>
        <w:t xml:space="preserve"> További információ: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</w:t>
      </w:r>
      <w:proofErr w:type="gramStart"/>
      <w:r>
        <w:rPr>
          <w:rFonts w:ascii="Calibri" w:hAnsi="Calibri" w:cs="Calibri"/>
          <w:sz w:val="24"/>
          <w:szCs w:val="24"/>
        </w:rPr>
        <w:t>: :</w:t>
      </w:r>
      <w:proofErr w:type="gramEnd"/>
      <w:r>
        <w:rPr>
          <w:rFonts w:ascii="Calibri" w:hAnsi="Calibri" w:cs="Calibri"/>
          <w:sz w:val="24"/>
          <w:szCs w:val="24"/>
        </w:rPr>
        <w:t xml:space="preserve"> +36 309/708/433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swedishchamber@swedishchamber.hu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Web: www.swedishchamber.hu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MAGYARORSZÁGI SVÉD KERESKEDELMI TESTÜLET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35" w:lineRule="auto"/>
        <w:ind w:left="4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által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meghirdetett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GRAN PRIZE interdiszciplináris innovatív díj alapításának előzményei és célja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Svéd Kereskedelmi Testület 2012 októberében elhatározta, hogy az általános emberi életminőség javítására irányuló szellemi teljesítmények ösztönzésére díjat hoz létre.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Testület a díj logójául egy Svédországban népszerű jelképet a Fenyőfát választotta, amely bolygónk nagy részén a Karácsony és a Természet metaforája. A boldog élet, a Természettel való összhangban élés már több ókori filozófus tanításaiban is megjelenik, míg ez a szándékkör mára szinte létszükségletté vált.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2926080</wp:posOffset>
            </wp:positionH>
            <wp:positionV relativeFrom="paragraph">
              <wp:posOffset>501015</wp:posOffset>
            </wp:positionV>
            <wp:extent cx="0" cy="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3009900</wp:posOffset>
            </wp:positionH>
            <wp:positionV relativeFrom="paragraph">
              <wp:posOffset>843280</wp:posOffset>
            </wp:positionV>
            <wp:extent cx="0" cy="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3010535</wp:posOffset>
            </wp:positionH>
            <wp:positionV relativeFrom="paragraph">
              <wp:posOffset>843280</wp:posOffset>
            </wp:positionV>
            <wp:extent cx="0" cy="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586105</wp:posOffset>
            </wp:positionV>
            <wp:extent cx="0" cy="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2781935</wp:posOffset>
            </wp:positionH>
            <wp:positionV relativeFrom="paragraph">
              <wp:posOffset>567690</wp:posOffset>
            </wp:positionV>
            <wp:extent cx="0" cy="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185420</wp:posOffset>
            </wp:positionV>
            <wp:extent cx="1814195" cy="932180"/>
            <wp:effectExtent l="1905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„</w:t>
      </w: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>” svéd nyelven lucfenyőt jelent, utalva a díj fenntarthatósági és környezettudatos aspektusaira. A Testület szándéka kettős, egyrészről támogatni és díjazni a kimagasló innovatív szellemi teljesítményt, másrészről előmozdítani a kultúrák közötti dialógust.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A Magyarországi Svéd Kereskedelmi Testület felkínálja a </w:t>
      </w:r>
      <w:r>
        <w:rPr>
          <w:rFonts w:ascii="Calibri" w:hAnsi="Calibri" w:cs="Calibri"/>
          <w:b/>
          <w:bCs/>
          <w:sz w:val="23"/>
          <w:szCs w:val="23"/>
        </w:rPr>
        <w:t>GRAN PRIZE</w:t>
      </w:r>
      <w:r>
        <w:rPr>
          <w:rFonts w:ascii="Calibri" w:hAnsi="Calibri" w:cs="Calibri"/>
          <w:sz w:val="23"/>
          <w:szCs w:val="23"/>
        </w:rPr>
        <w:t xml:space="preserve"> kezdeményezéshez való csatlakozás lehetőségét minden Magyarországon tevékenykedő, felelős gondolkodású vállalat és magánember számára,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218440</wp:posOffset>
            </wp:positionV>
            <wp:extent cx="932815" cy="479425"/>
            <wp:effectExtent l="19050" t="0" r="635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</w:t>
      </w:r>
      <w:r w:rsidR="001C0527">
        <w:rPr>
          <w:rFonts w:ascii="Times New Roman" w:hAnsi="Times New Roman" w:cs="Times New Roman"/>
          <w:b/>
          <w:bCs/>
          <w:color w:val="85858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 xml:space="preserve">IS INNOVATÍV DÍJ 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619125</wp:posOffset>
            </wp:positionV>
            <wp:extent cx="0" cy="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619125</wp:posOffset>
            </wp:positionV>
            <wp:extent cx="0" cy="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572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proofErr w:type="gramStart"/>
      <w:r>
        <w:rPr>
          <w:rFonts w:ascii="Calibri" w:hAnsi="Calibri" w:cs="Calibri"/>
          <w:sz w:val="23"/>
          <w:szCs w:val="23"/>
        </w:rPr>
        <w:lastRenderedPageBreak/>
        <w:t>a</w:t>
      </w:r>
      <w:proofErr w:type="gramEnd"/>
      <w:r>
        <w:rPr>
          <w:rFonts w:ascii="Calibri" w:hAnsi="Calibri" w:cs="Calibri"/>
          <w:sz w:val="23"/>
          <w:szCs w:val="23"/>
        </w:rPr>
        <w:t xml:space="preserve"> svéd társadalomra jellemző konszenzus-alapú gondolkodás és a svéd-magyar együttműködés jegyében. A csatlakozás feltételeiről a honlapon részletesebb tájékoztatást adunk.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GRAN PRIZE LEÍRÁSA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díj egyének, csoportok, cégek, egyesületek, szervezetek, intézmények vagy egyetemi hallgatók, hallgatói csoportok számára adható 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díjbizottság döntése alapján. A bizottság felkérhet potenciális személyeket, szervezeteket meghívásos pályázat formájában.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hAnsi="Calibri" w:cs="Calibri"/>
          <w:sz w:val="24"/>
          <w:szCs w:val="24"/>
        </w:rPr>
        <w:t>díj bolygónk</w:t>
      </w:r>
      <w:proofErr w:type="gramEnd"/>
      <w:r>
        <w:rPr>
          <w:rFonts w:ascii="Calibri" w:hAnsi="Calibri" w:cs="Calibri"/>
          <w:sz w:val="24"/>
          <w:szCs w:val="24"/>
        </w:rPr>
        <w:t xml:space="preserve"> legégetőbb kihívásaira válaszoló kiemelkedő innovatív megoldásokat, projekteket, munkákat jutalmaz a környezetvédelem, fenntartható fejlődés, design, orvostudomány, egészségmegőrzés,- fejlesztés és oktatás területéről évente egy alkalommal.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díjbizottság tagjai évről évre változhatnak, állandó tagjai a Testület három igazgatósági tagja. Meghívott bizottsági tagok 2014. évben a felsőoktatási intézmények és szakmai szervezetek küldöttei. A Testület bejelentette a sajtó és a nyilvánosság számára, hogy alaptőkéjéből 5 millió Ft-ot elkülönített az innovatív díj létre hozására és annak kamatait felajánlja a díj finanszírozása céljából, egyúttal csatlakozásra kér más felelős gondolkodású, támogatni kész döntéshozót, magánszemélyt.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díjátadóra minden év májusában kerül sor ünnepélyes GRAN Gála keretében. A fenyőfát ábrázoló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 Ann Lundin svéd képzőművésznő tervei alapján készül. </w:t>
      </w:r>
      <w:r>
        <w:rPr>
          <w:rFonts w:ascii="Calibri" w:hAnsi="Calibri" w:cs="Calibri"/>
          <w:b/>
          <w:bCs/>
          <w:sz w:val="24"/>
          <w:szCs w:val="24"/>
        </w:rPr>
        <w:t>A GRAN Gála</w:t>
      </w:r>
      <w:r>
        <w:rPr>
          <w:rFonts w:ascii="Calibri" w:hAnsi="Calibri" w:cs="Calibri"/>
          <w:sz w:val="24"/>
          <w:szCs w:val="24"/>
        </w:rPr>
        <w:t xml:space="preserve"> és a </w:t>
      </w:r>
      <w:r>
        <w:rPr>
          <w:rFonts w:ascii="Calibri" w:hAnsi="Calibri" w:cs="Calibri"/>
          <w:b/>
          <w:bCs/>
          <w:sz w:val="24"/>
          <w:szCs w:val="24"/>
        </w:rPr>
        <w:t>GRAN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PRIZE </w:t>
      </w:r>
      <w:r>
        <w:rPr>
          <w:rFonts w:ascii="Calibri" w:hAnsi="Calibri" w:cs="Calibri"/>
          <w:sz w:val="24"/>
          <w:szCs w:val="24"/>
        </w:rPr>
        <w:t>átadását követő héten</w:t>
      </w:r>
      <w:r>
        <w:rPr>
          <w:rFonts w:ascii="Calibri" w:hAnsi="Calibri" w:cs="Calibri"/>
          <w:b/>
          <w:bCs/>
          <w:sz w:val="24"/>
          <w:szCs w:val="24"/>
        </w:rPr>
        <w:t xml:space="preserve"> GRAN WEEK </w:t>
      </w:r>
      <w:r>
        <w:rPr>
          <w:rFonts w:ascii="Calibri" w:hAnsi="Calibri" w:cs="Calibri"/>
          <w:sz w:val="24"/>
          <w:szCs w:val="24"/>
        </w:rPr>
        <w:t>kerül megrendezésre, ahol az aktuális évi díjazott bemutatja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nyertes munkáját, valamint a Testület tagvállalatainak vezetői szakmai előadásokat tartanak a felsőoktatási intézmények hallgatói számára.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SVÉD KERESKEDELMI TESTÜLET MISSZIÓJA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Tagvállalatok magyarországi üzleti tevékenységének elősegítése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 és a Svéd Királyság közötti kereskedelmi, gazdasági és akadémiai kapcsolatok ápolása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Tudás transzfer elősegítése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üzleti kezdeményezések támogatása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tagság érdekképviselete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szakmai fejlődéshez való folyamatos hozzájárulás 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1555115</wp:posOffset>
            </wp:positionV>
            <wp:extent cx="932815" cy="479425"/>
            <wp:effectExtent l="19050" t="0" r="635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</w:t>
      </w:r>
      <w:r w:rsidR="001C0527">
        <w:rPr>
          <w:rFonts w:ascii="Times New Roman" w:hAnsi="Times New Roman" w:cs="Times New Roman"/>
          <w:b/>
          <w:bCs/>
          <w:color w:val="85858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 xml:space="preserve">IS INNOVATÍV DÍJ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668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Calibri" w:hAnsi="Calibri" w:cs="Calibri"/>
          <w:b/>
          <w:bCs/>
          <w:sz w:val="28"/>
          <w:szCs w:val="28"/>
        </w:rPr>
        <w:lastRenderedPageBreak/>
        <w:t>A TESTÜLET STRATÉGIÁJA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két ország vállalatai és vállalkozói közötti gazdasági, kutatási és kulturális kapcsolatok ápolása az alábbi események és tevékenységek alkalmazásával: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Szakmai utazások, </w:t>
      </w:r>
      <w:proofErr w:type="gramStart"/>
      <w:r>
        <w:rPr>
          <w:rFonts w:ascii="Calibri" w:hAnsi="Calibri" w:cs="Calibri"/>
          <w:sz w:val="24"/>
          <w:szCs w:val="24"/>
        </w:rPr>
        <w:t>sport események</w:t>
      </w:r>
      <w:proofErr w:type="gramEnd"/>
      <w:r>
        <w:rPr>
          <w:rFonts w:ascii="Calibri" w:hAnsi="Calibri" w:cs="Calibri"/>
          <w:sz w:val="24"/>
          <w:szCs w:val="24"/>
        </w:rPr>
        <w:t xml:space="preserve"> létrehozása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Magyarországi beszállítói fórumok szervezése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svéd alapértékek népszerűsítése, </w:t>
      </w: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működtetése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93" w:lineRule="auto"/>
        <w:ind w:right="14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Programok, konferenciák, szemináriumok, gyárlátogatások és egyéb olyan társadalmi események szervezése és támogatása, amelyek elősegítik a két ország közötti kereskedelmi és üzleti kapcsolatok fejlesztését </w:t>
      </w: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Hasonló szervezetekkel való együttműködés a közös érdekterületeken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93" w:lineRule="auto"/>
        <w:ind w:right="44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Stratégiai partnerség kialakítása, média, kö</w:t>
      </w:r>
      <w:r w:rsidR="0039189F">
        <w:rPr>
          <w:rFonts w:ascii="Calibri" w:hAnsi="Calibri" w:cs="Calibri"/>
          <w:sz w:val="24"/>
          <w:szCs w:val="24"/>
        </w:rPr>
        <w:t>rnyezetvédelem, fenntarthatóság</w:t>
      </w:r>
      <w:r>
        <w:rPr>
          <w:rFonts w:ascii="Calibri" w:hAnsi="Calibri" w:cs="Calibri"/>
          <w:sz w:val="24"/>
          <w:szCs w:val="24"/>
        </w:rPr>
        <w:t xml:space="preserve">, design, innováció, oktatás és gazdaság témakörökben </w:t>
      </w: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Magyarországon működő északi és skandináv vállalatok közös fórumának létrehozása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Gazdasági és egyéb információk összegyűjtése és továbbítása a tagok számára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2023745</wp:posOffset>
            </wp:positionV>
            <wp:extent cx="932815" cy="479425"/>
            <wp:effectExtent l="19050" t="0" r="635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</w:t>
      </w:r>
      <w:r w:rsidR="001C0527">
        <w:rPr>
          <w:rFonts w:ascii="Times New Roman" w:hAnsi="Times New Roman" w:cs="Times New Roman"/>
          <w:b/>
          <w:bCs/>
          <w:color w:val="858585"/>
          <w:sz w:val="28"/>
          <w:szCs w:val="28"/>
        </w:rPr>
        <w:t>R</w:t>
      </w:r>
      <w:bookmarkStart w:id="4" w:name="_GoBack"/>
      <w:bookmarkEnd w:id="4"/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 xml:space="preserve">IS INNOVATÍV DÍJ </w:t>
      </w:r>
    </w:p>
    <w:sectPr w:rsidR="001C0FAC" w:rsidSect="00C80CD1">
      <w:pgSz w:w="11900" w:h="16838"/>
      <w:pgMar w:top="658" w:right="720" w:bottom="698" w:left="720" w:header="708" w:footer="708" w:gutter="0"/>
      <w:cols w:space="708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D5"/>
    <w:rsid w:val="001B2BD5"/>
    <w:rsid w:val="001C0527"/>
    <w:rsid w:val="001C0FAC"/>
    <w:rsid w:val="002F5C2F"/>
    <w:rsid w:val="0039189F"/>
    <w:rsid w:val="004A638D"/>
    <w:rsid w:val="005077E9"/>
    <w:rsid w:val="005519C3"/>
    <w:rsid w:val="00800C70"/>
    <w:rsid w:val="008D3F6E"/>
    <w:rsid w:val="00AB1D4C"/>
    <w:rsid w:val="00B44F0D"/>
    <w:rsid w:val="00C80CD1"/>
    <w:rsid w:val="00D754FD"/>
    <w:rsid w:val="00DC4E1B"/>
    <w:rsid w:val="00E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</dc:creator>
  <cp:lastModifiedBy>I.R.</cp:lastModifiedBy>
  <cp:revision>5</cp:revision>
  <dcterms:created xsi:type="dcterms:W3CDTF">2017-01-31T17:26:00Z</dcterms:created>
  <dcterms:modified xsi:type="dcterms:W3CDTF">2017-02-09T11:44:00Z</dcterms:modified>
</cp:coreProperties>
</file>